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FA25D1" w:rsidRPr="00C17897" w:rsidRDefault="00FA25D1" w:rsidP="00FA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7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Budowa </w:t>
      </w:r>
      <w:r w:rsidR="00AC5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Otwartych Stref Aktywności w Gminie Ostróda</w:t>
      </w:r>
    </w:p>
    <w:p w:rsidR="00FA25D1" w:rsidRDefault="00FA25D1" w:rsidP="00FA25D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AC5E1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ZP.271.17</w:t>
      </w:r>
      <w:r w:rsidR="007210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2410"/>
        <w:gridCol w:w="2688"/>
      </w:tblGrid>
      <w:tr w:rsidR="00E4021F" w:rsidTr="00E4021F">
        <w:tc>
          <w:tcPr>
            <w:tcW w:w="3680" w:type="dxa"/>
          </w:tcPr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</w:tr>
      <w:tr w:rsidR="00E4021F" w:rsidTr="00E4021F">
        <w:trPr>
          <w:trHeight w:val="1092"/>
        </w:trPr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>Brzydowo</w:t>
            </w:r>
            <w:r w:rsidRPr="00E4021F">
              <w:rPr>
                <w:sz w:val="22"/>
                <w:szCs w:val="22"/>
              </w:rPr>
              <w:t xml:space="preserve"> - </w:t>
            </w:r>
            <w:r w:rsidRPr="00E4021F">
              <w:rPr>
                <w:b/>
                <w:sz w:val="22"/>
                <w:szCs w:val="22"/>
              </w:rPr>
              <w:t>wariant podstawowy:</w:t>
            </w:r>
          </w:p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 xml:space="preserve">Idzbark </w:t>
            </w:r>
            <w:r w:rsidRPr="00E4021F">
              <w:rPr>
                <w:sz w:val="22"/>
                <w:szCs w:val="22"/>
              </w:rPr>
              <w:t xml:space="preserve">- </w:t>
            </w:r>
            <w:r w:rsidRPr="00E4021F">
              <w:rPr>
                <w:b/>
                <w:sz w:val="22"/>
                <w:szCs w:val="22"/>
              </w:rPr>
              <w:t>wariant podstawowy:</w:t>
            </w:r>
          </w:p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 xml:space="preserve">Szyldak </w:t>
            </w:r>
            <w:r w:rsidRPr="00E4021F">
              <w:rPr>
                <w:sz w:val="22"/>
                <w:szCs w:val="22"/>
              </w:rPr>
              <w:t xml:space="preserve"> - </w:t>
            </w:r>
            <w:r w:rsidRPr="00E4021F">
              <w:rPr>
                <w:b/>
                <w:sz w:val="22"/>
                <w:szCs w:val="22"/>
              </w:rPr>
              <w:t>wariant rozszerzony: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</w:t>
            </w:r>
            <w:r>
              <w:rPr>
                <w:sz w:val="22"/>
                <w:szCs w:val="22"/>
              </w:rPr>
              <w:t xml:space="preserve">Aktywności w miejscowości </w:t>
            </w:r>
            <w:r w:rsidRPr="00E4021F">
              <w:rPr>
                <w:b/>
                <w:sz w:val="22"/>
                <w:szCs w:val="22"/>
              </w:rPr>
              <w:t>Zwierzewo</w:t>
            </w:r>
            <w:r w:rsidRPr="00E4021F"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wariant rozszerzony</w:t>
            </w:r>
            <w:r w:rsidRPr="00E4021F">
              <w:rPr>
                <w:b/>
                <w:sz w:val="22"/>
                <w:szCs w:val="22"/>
              </w:rPr>
              <w:t>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</w:t>
            </w:r>
            <w:r>
              <w:rPr>
                <w:sz w:val="22"/>
                <w:szCs w:val="22"/>
              </w:rPr>
              <w:t xml:space="preserve">Aktywności w miejscowości </w:t>
            </w:r>
            <w:r w:rsidRPr="00E4021F">
              <w:rPr>
                <w:b/>
                <w:sz w:val="22"/>
                <w:szCs w:val="22"/>
              </w:rPr>
              <w:t>Pietrzwałd</w:t>
            </w:r>
            <w:r w:rsidRPr="00E4021F"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wariant rozszerzony</w:t>
            </w:r>
            <w:r w:rsidRPr="00E4021F">
              <w:rPr>
                <w:b/>
                <w:sz w:val="22"/>
                <w:szCs w:val="22"/>
              </w:rPr>
              <w:t>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Default="008112A9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 xml:space="preserve"> ŁĄCZNA  CENA</w:t>
            </w:r>
            <w:r w:rsidR="00E4021F">
              <w:rPr>
                <w:rFonts w:eastAsia="SimSun"/>
                <w:b/>
                <w:kern w:val="3"/>
                <w:lang w:eastAsia="zh-CN" w:bidi="hi-IN"/>
              </w:rPr>
              <w:t xml:space="preserve">: </w:t>
            </w:r>
          </w:p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C62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F145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</w:t>
      </w:r>
      <w:bookmarkStart w:id="0" w:name="_GoBack"/>
      <w:bookmarkEnd w:id="0"/>
      <w:r w:rsidR="00FA25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0.09</w:t>
      </w:r>
      <w:r w:rsidR="005674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.2019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</w:t>
      </w:r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.U</w:t>
      </w:r>
      <w:proofErr w:type="spellEnd"/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B01ADD" w:rsidRPr="00B01ADD" w:rsidRDefault="00664050" w:rsidP="00B01AD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B01ADD" w:rsidRDefault="00B01ADD" w:rsidP="00B01ADD">
      <w:pPr>
        <w:suppressAutoHyphens/>
        <w:spacing w:line="276" w:lineRule="auto"/>
        <w:jc w:val="both"/>
        <w:rPr>
          <w:rFonts w:ascii="Arial Narrow" w:eastAsia="Times New Roman" w:hAnsi="Arial Narrow" w:cs="Courier New"/>
          <w:lang w:eastAsia="ar-SA"/>
        </w:rPr>
      </w:pPr>
    </w:p>
    <w:p w:rsidR="00B01ADD" w:rsidRPr="00B01ADD" w:rsidRDefault="00B01ADD" w:rsidP="00B01AD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bazy Centralnej Ewidencji i Informacja o Działalności Gospodarczej na stronie internetowej </w:t>
      </w:r>
      <w:hyperlink r:id="rId8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="00B76EFD"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B01AD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B01ADD" w:rsidRPr="00B01ADD" w:rsidRDefault="00B01ADD" w:rsidP="00B0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DD" w:rsidRPr="0023793B" w:rsidRDefault="00B01ADD" w:rsidP="00B01ADD">
      <w:pPr>
        <w:jc w:val="both"/>
        <w:rPr>
          <w:rFonts w:ascii="Calibri" w:hAnsi="Calibri"/>
          <w:sz w:val="20"/>
          <w:szCs w:val="20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 musi być podpisany przez osobę lub osoby upr</w:t>
      </w:r>
      <w:r w:rsidR="003753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awnione do reprezentowania firmy.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DE" w:rsidRDefault="006E08DE" w:rsidP="00664050">
      <w:pPr>
        <w:spacing w:after="0" w:line="240" w:lineRule="auto"/>
      </w:pPr>
      <w:r>
        <w:separator/>
      </w:r>
    </w:p>
  </w:endnote>
  <w:endnote w:type="continuationSeparator" w:id="0">
    <w:p w:rsidR="006E08DE" w:rsidRDefault="006E08DE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AC5E17">
      <w:t>ZP.271.17</w:t>
    </w:r>
    <w:r w:rsidR="007210E4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DE" w:rsidRDefault="006E08DE" w:rsidP="00664050">
      <w:pPr>
        <w:spacing w:after="0" w:line="240" w:lineRule="auto"/>
      </w:pPr>
      <w:r>
        <w:separator/>
      </w:r>
    </w:p>
  </w:footnote>
  <w:footnote w:type="continuationSeparator" w:id="0">
    <w:p w:rsidR="006E08DE" w:rsidRDefault="006E08DE" w:rsidP="00664050">
      <w:pPr>
        <w:spacing w:after="0" w:line="240" w:lineRule="auto"/>
      </w:pPr>
      <w:r>
        <w:continuationSeparator/>
      </w:r>
    </w:p>
  </w:footnote>
  <w:footnote w:id="1">
    <w:p w:rsidR="00B01ADD" w:rsidRPr="00E96445" w:rsidRDefault="00B01ADD" w:rsidP="00B01A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3210"/>
    <w:multiLevelType w:val="hybridMultilevel"/>
    <w:tmpl w:val="81E6CCE4"/>
    <w:lvl w:ilvl="0" w:tplc="0AE43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94AC9"/>
    <w:rsid w:val="002A701D"/>
    <w:rsid w:val="002C0EC8"/>
    <w:rsid w:val="002E597D"/>
    <w:rsid w:val="003211EE"/>
    <w:rsid w:val="003539A8"/>
    <w:rsid w:val="00375394"/>
    <w:rsid w:val="003C52AF"/>
    <w:rsid w:val="00424807"/>
    <w:rsid w:val="004B0D60"/>
    <w:rsid w:val="004D0580"/>
    <w:rsid w:val="00567445"/>
    <w:rsid w:val="00570D01"/>
    <w:rsid w:val="00572D13"/>
    <w:rsid w:val="005C5CE0"/>
    <w:rsid w:val="00664050"/>
    <w:rsid w:val="00691B50"/>
    <w:rsid w:val="006D60CF"/>
    <w:rsid w:val="006E08DE"/>
    <w:rsid w:val="007210E4"/>
    <w:rsid w:val="00786BAC"/>
    <w:rsid w:val="007A7F3A"/>
    <w:rsid w:val="007C60B5"/>
    <w:rsid w:val="008112A9"/>
    <w:rsid w:val="00832D78"/>
    <w:rsid w:val="00855B91"/>
    <w:rsid w:val="008F04B7"/>
    <w:rsid w:val="00926688"/>
    <w:rsid w:val="009A3A5C"/>
    <w:rsid w:val="009C37DE"/>
    <w:rsid w:val="009C6290"/>
    <w:rsid w:val="00A37082"/>
    <w:rsid w:val="00AC5E17"/>
    <w:rsid w:val="00B01ADD"/>
    <w:rsid w:val="00B76EFD"/>
    <w:rsid w:val="00B8103B"/>
    <w:rsid w:val="00BA30F8"/>
    <w:rsid w:val="00BE5ACC"/>
    <w:rsid w:val="00C2459E"/>
    <w:rsid w:val="00C34D4A"/>
    <w:rsid w:val="00C37A4B"/>
    <w:rsid w:val="00C4007C"/>
    <w:rsid w:val="00C52130"/>
    <w:rsid w:val="00CF08CB"/>
    <w:rsid w:val="00D130F1"/>
    <w:rsid w:val="00D20CB9"/>
    <w:rsid w:val="00D40382"/>
    <w:rsid w:val="00D92964"/>
    <w:rsid w:val="00DD2D74"/>
    <w:rsid w:val="00DE78B5"/>
    <w:rsid w:val="00E348F6"/>
    <w:rsid w:val="00E4021F"/>
    <w:rsid w:val="00F01F67"/>
    <w:rsid w:val="00F1453B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B01ADD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ADD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B01ADD"/>
    <w:rPr>
      <w:rFonts w:cs="Times New Roman"/>
      <w:sz w:val="20"/>
      <w:szCs w:val="20"/>
      <w:vertAlign w:val="superscript"/>
    </w:rPr>
  </w:style>
  <w:style w:type="paragraph" w:customStyle="1" w:styleId="ZnakZnak16ZnakZnakZnak">
    <w:name w:val="Znak Znak16 Znak Znak Znak"/>
    <w:basedOn w:val="Normalny"/>
    <w:rsid w:val="00B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36</cp:revision>
  <cp:lastPrinted>2018-11-21T07:33:00Z</cp:lastPrinted>
  <dcterms:created xsi:type="dcterms:W3CDTF">2017-01-17T11:48:00Z</dcterms:created>
  <dcterms:modified xsi:type="dcterms:W3CDTF">2019-07-03T11:17:00Z</dcterms:modified>
</cp:coreProperties>
</file>