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2B" w:rsidRPr="00D25E40" w:rsidRDefault="00F8448F">
      <w:pPr>
        <w:spacing w:line="276" w:lineRule="auto"/>
        <w:jc w:val="center"/>
        <w:rPr>
          <w:rFonts w:ascii="Arial" w:hAnsi="Arial" w:cs="Arial"/>
          <w:b/>
        </w:rPr>
      </w:pPr>
      <w:r w:rsidRPr="00D25E40">
        <w:rPr>
          <w:rFonts w:ascii="Arial" w:hAnsi="Arial" w:cs="Arial"/>
          <w:b/>
        </w:rPr>
        <w:t>FORMULARZ KONSULTACJI SPOŁECZNYCH</w:t>
      </w:r>
    </w:p>
    <w:p w:rsidR="0008672B" w:rsidRPr="00D25E40" w:rsidRDefault="00F8448F">
      <w:pPr>
        <w:spacing w:line="276" w:lineRule="auto"/>
        <w:jc w:val="center"/>
        <w:rPr>
          <w:rFonts w:ascii="Arial" w:hAnsi="Arial" w:cs="Arial"/>
          <w:b/>
        </w:rPr>
      </w:pPr>
      <w:r w:rsidRPr="00D25E40">
        <w:rPr>
          <w:rFonts w:ascii="Arial" w:hAnsi="Arial" w:cs="Arial"/>
          <w:b/>
        </w:rPr>
        <w:t xml:space="preserve">projektu </w:t>
      </w:r>
      <w:r w:rsidR="009F06AB" w:rsidRPr="00D25E40">
        <w:rPr>
          <w:rFonts w:ascii="Arial" w:hAnsi="Arial" w:cs="Arial"/>
          <w:b/>
        </w:rPr>
        <w:t>pod nazwą</w:t>
      </w:r>
    </w:p>
    <w:p w:rsidR="009F06AB" w:rsidRPr="00D25E40" w:rsidRDefault="009F06AB" w:rsidP="009F06AB">
      <w:pPr>
        <w:pStyle w:val="NormalnyWeb"/>
        <w:spacing w:line="360" w:lineRule="auto"/>
        <w:jc w:val="center"/>
        <w:rPr>
          <w:rFonts w:ascii="Arial" w:hAnsi="Arial" w:cs="Arial"/>
        </w:rPr>
      </w:pPr>
      <w:r w:rsidRPr="00D25E40">
        <w:rPr>
          <w:rFonts w:ascii="Arial" w:hAnsi="Arial" w:cs="Arial"/>
        </w:rPr>
        <w:t>„</w:t>
      </w:r>
      <w:r w:rsidRPr="00D25E40">
        <w:rPr>
          <w:rStyle w:val="Pogrubienie"/>
          <w:rFonts w:ascii="Arial" w:eastAsia="Calibri" w:hAnsi="Arial" w:cs="Arial"/>
        </w:rPr>
        <w:t>Program Ochrony Środowiska dla Gminy Ostróda na lata 2021-2024 z perspektywą do 2028”</w:t>
      </w:r>
    </w:p>
    <w:p w:rsidR="00B26AD7" w:rsidRPr="00D25E40" w:rsidRDefault="00B26AD7" w:rsidP="00B26AD7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25E40">
        <w:rPr>
          <w:rFonts w:ascii="Arial" w:hAnsi="Arial" w:cs="Arial"/>
          <w:sz w:val="20"/>
          <w:szCs w:val="20"/>
        </w:rPr>
        <w:t>Zgłaszane uwagi, postulaty, propozycje wraz z uzasadnieniem</w:t>
      </w:r>
    </w:p>
    <w:tbl>
      <w:tblPr>
        <w:tblW w:w="476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1841"/>
        <w:gridCol w:w="2431"/>
        <w:gridCol w:w="2401"/>
        <w:gridCol w:w="2308"/>
      </w:tblGrid>
      <w:tr w:rsidR="00B26AD7" w:rsidRPr="00D25E40" w:rsidTr="008E6ACE">
        <w:tc>
          <w:tcPr>
            <w:tcW w:w="272" w:type="pct"/>
            <w:shd w:val="clear" w:color="auto" w:fill="EDEDED" w:themeFill="accent3" w:themeFillTint="33"/>
            <w:vAlign w:val="center"/>
          </w:tcPr>
          <w:p w:rsidR="00B26AD7" w:rsidRPr="00D25E40" w:rsidRDefault="00B26AD7" w:rsidP="001E4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E4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9" w:type="pct"/>
            <w:shd w:val="clear" w:color="auto" w:fill="EDEDED" w:themeFill="accent3" w:themeFillTint="33"/>
            <w:vAlign w:val="center"/>
          </w:tcPr>
          <w:p w:rsidR="00B26AD7" w:rsidRPr="00D25E40" w:rsidRDefault="00B26AD7" w:rsidP="001E4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E40">
              <w:rPr>
                <w:rFonts w:ascii="Arial" w:hAnsi="Arial" w:cs="Arial"/>
                <w:b/>
                <w:sz w:val="20"/>
                <w:szCs w:val="20"/>
              </w:rPr>
              <w:t>Część dokumentu, do którego odnosi się uwaga (rozdział/ punkt/ strona)</w:t>
            </w:r>
          </w:p>
        </w:tc>
        <w:tc>
          <w:tcPr>
            <w:tcW w:w="1280" w:type="pct"/>
            <w:shd w:val="clear" w:color="auto" w:fill="EDEDED" w:themeFill="accent3" w:themeFillTint="33"/>
            <w:vAlign w:val="center"/>
          </w:tcPr>
          <w:p w:rsidR="00B26AD7" w:rsidRPr="00D25E40" w:rsidRDefault="00B26AD7" w:rsidP="001E4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E40">
              <w:rPr>
                <w:rFonts w:ascii="Arial" w:hAnsi="Arial" w:cs="Arial"/>
                <w:b/>
                <w:sz w:val="20"/>
                <w:szCs w:val="20"/>
              </w:rPr>
              <w:t xml:space="preserve">Dotychczasowy zapis </w:t>
            </w:r>
          </w:p>
        </w:tc>
        <w:tc>
          <w:tcPr>
            <w:tcW w:w="1264" w:type="pct"/>
            <w:shd w:val="clear" w:color="auto" w:fill="EDEDED" w:themeFill="accent3" w:themeFillTint="33"/>
            <w:vAlign w:val="center"/>
          </w:tcPr>
          <w:p w:rsidR="00B26AD7" w:rsidRPr="00D25E40" w:rsidRDefault="00B26AD7" w:rsidP="001E4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E40">
              <w:rPr>
                <w:rFonts w:ascii="Arial" w:hAnsi="Arial" w:cs="Arial"/>
                <w:b/>
                <w:sz w:val="20"/>
                <w:szCs w:val="20"/>
              </w:rPr>
              <w:t>Proponowany zmieniony zapis</w:t>
            </w:r>
          </w:p>
        </w:tc>
        <w:tc>
          <w:tcPr>
            <w:tcW w:w="1216" w:type="pct"/>
            <w:shd w:val="clear" w:color="auto" w:fill="EDEDED" w:themeFill="accent3" w:themeFillTint="33"/>
            <w:vAlign w:val="center"/>
          </w:tcPr>
          <w:p w:rsidR="00B26AD7" w:rsidRPr="00D25E40" w:rsidRDefault="00B26AD7" w:rsidP="001E4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E40">
              <w:rPr>
                <w:rFonts w:ascii="Arial" w:hAnsi="Arial" w:cs="Arial"/>
                <w:b/>
                <w:sz w:val="20"/>
                <w:szCs w:val="20"/>
              </w:rPr>
              <w:t>Uzasadnienie uwagi</w:t>
            </w:r>
          </w:p>
        </w:tc>
      </w:tr>
      <w:tr w:rsidR="00B26AD7" w:rsidRPr="00D25E40" w:rsidTr="008E6ACE">
        <w:trPr>
          <w:trHeight w:val="1191"/>
        </w:trPr>
        <w:tc>
          <w:tcPr>
            <w:tcW w:w="272" w:type="pct"/>
            <w:vAlign w:val="center"/>
          </w:tcPr>
          <w:p w:rsidR="00B26AD7" w:rsidRPr="00D25E40" w:rsidRDefault="00B26AD7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5E4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9" w:type="pct"/>
          </w:tcPr>
          <w:p w:rsidR="00B26AD7" w:rsidRPr="00D25E40" w:rsidRDefault="00B26AD7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pct"/>
          </w:tcPr>
          <w:p w:rsidR="00B26AD7" w:rsidRPr="00D25E40" w:rsidRDefault="00B26AD7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pct"/>
          </w:tcPr>
          <w:p w:rsidR="00B26AD7" w:rsidRPr="00D25E40" w:rsidRDefault="00B26AD7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6" w:type="pct"/>
          </w:tcPr>
          <w:p w:rsidR="00B26AD7" w:rsidRPr="00D25E40" w:rsidRDefault="00B26AD7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AD7" w:rsidRPr="00D25E40" w:rsidTr="008E6ACE">
        <w:trPr>
          <w:trHeight w:val="124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D7" w:rsidRPr="00D25E40" w:rsidRDefault="008E6ACE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7" w:rsidRPr="00D25E40" w:rsidRDefault="00B26AD7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7" w:rsidRPr="00D25E40" w:rsidRDefault="00B26AD7" w:rsidP="001E4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6AD7" w:rsidRPr="00D25E40" w:rsidRDefault="00B26AD7" w:rsidP="001E4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7" w:rsidRPr="00D25E40" w:rsidRDefault="00B26AD7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7" w:rsidRPr="00D25E40" w:rsidRDefault="00B26AD7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ACE" w:rsidRPr="00D25E40" w:rsidTr="008E6ACE">
        <w:trPr>
          <w:trHeight w:val="124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E" w:rsidRPr="00D25E40" w:rsidRDefault="008E6ACE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E" w:rsidRPr="00D25E40" w:rsidRDefault="008E6ACE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E" w:rsidRPr="00D25E40" w:rsidRDefault="008E6ACE" w:rsidP="001E4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E" w:rsidRPr="00D25E40" w:rsidRDefault="008E6ACE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E" w:rsidRPr="00D25E40" w:rsidRDefault="008E6ACE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ACE" w:rsidRPr="00D25E40" w:rsidTr="008E6ACE">
        <w:trPr>
          <w:trHeight w:val="124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E" w:rsidRPr="00D25E40" w:rsidRDefault="008E6ACE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E" w:rsidRPr="00D25E40" w:rsidRDefault="008E6ACE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E" w:rsidRPr="00D25E40" w:rsidRDefault="008E6ACE" w:rsidP="001E4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E" w:rsidRPr="00D25E40" w:rsidRDefault="008E6ACE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E" w:rsidRPr="00D25E40" w:rsidRDefault="008E6ACE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6ACE" w:rsidRPr="00D25E40" w:rsidTr="008E6ACE">
        <w:trPr>
          <w:trHeight w:val="124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E" w:rsidRPr="00D25E40" w:rsidRDefault="008E6ACE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E" w:rsidRPr="00D25E40" w:rsidRDefault="008E6ACE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E" w:rsidRPr="00D25E40" w:rsidRDefault="008E6ACE" w:rsidP="001E4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E" w:rsidRPr="00D25E40" w:rsidRDefault="008E6ACE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E" w:rsidRPr="00D25E40" w:rsidRDefault="008E6ACE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26AD7" w:rsidRPr="00D25E40" w:rsidRDefault="00B26AD7" w:rsidP="00B26AD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26AD7" w:rsidRPr="00D25E40" w:rsidRDefault="00B26AD7" w:rsidP="00B26AD7">
      <w:pPr>
        <w:pStyle w:val="Tekstpodstawowy"/>
        <w:jc w:val="left"/>
        <w:rPr>
          <w:rFonts w:ascii="Arial" w:hAnsi="Arial" w:cs="Arial"/>
          <w:sz w:val="20"/>
          <w:szCs w:val="20"/>
        </w:rPr>
      </w:pPr>
    </w:p>
    <w:p w:rsidR="00B26AD7" w:rsidRPr="00D25E40" w:rsidRDefault="00B26AD7" w:rsidP="00B26AD7">
      <w:pPr>
        <w:pStyle w:val="Tekstpodstawowy"/>
        <w:numPr>
          <w:ilvl w:val="0"/>
          <w:numId w:val="5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D25E40">
        <w:rPr>
          <w:rFonts w:ascii="Arial" w:hAnsi="Arial" w:cs="Arial"/>
          <w:sz w:val="20"/>
          <w:szCs w:val="20"/>
        </w:rPr>
        <w:t>Dane kontaktowe o zgłaszającym uwagi:</w:t>
      </w:r>
    </w:p>
    <w:tbl>
      <w:tblPr>
        <w:tblW w:w="9498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5813"/>
      </w:tblGrid>
      <w:tr w:rsidR="00B26AD7" w:rsidRPr="00D25E40" w:rsidTr="008E6ACE">
        <w:trPr>
          <w:trHeight w:val="76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26AD7" w:rsidRPr="00D25E40" w:rsidRDefault="00B26AD7" w:rsidP="001E4313">
            <w:pPr>
              <w:ind w:lef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E40">
              <w:rPr>
                <w:rFonts w:ascii="Arial" w:hAnsi="Arial" w:cs="Arial"/>
                <w:b/>
                <w:sz w:val="20"/>
                <w:szCs w:val="20"/>
              </w:rPr>
              <w:t>Imię i nazwisko/ nazwa organizacji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B26AD7" w:rsidRDefault="00B26AD7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6ACE" w:rsidRPr="00D25E40" w:rsidRDefault="008E6ACE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AD7" w:rsidRPr="00D25E40" w:rsidTr="008E6ACE">
        <w:trPr>
          <w:trHeight w:val="70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26AD7" w:rsidRPr="00D25E40" w:rsidRDefault="00B26AD7" w:rsidP="001E4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E40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B26AD7" w:rsidRPr="00D25E40" w:rsidRDefault="00B26AD7" w:rsidP="001E4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AD7" w:rsidRPr="00D25E40" w:rsidTr="008E6ACE">
        <w:trPr>
          <w:trHeight w:val="69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26AD7" w:rsidRPr="00D25E40" w:rsidRDefault="00B26AD7" w:rsidP="001E4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E40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B26AD7" w:rsidRPr="00D25E40" w:rsidRDefault="00B26AD7" w:rsidP="001E43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AD7" w:rsidRPr="00D25E40" w:rsidTr="008E6ACE">
        <w:trPr>
          <w:trHeight w:val="70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26AD7" w:rsidRPr="00D25E40" w:rsidRDefault="00B26AD7" w:rsidP="001E43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E40">
              <w:rPr>
                <w:rFonts w:ascii="Arial" w:hAnsi="Arial" w:cs="Arial"/>
                <w:b/>
                <w:sz w:val="20"/>
                <w:szCs w:val="20"/>
              </w:rPr>
              <w:t>tel./faks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B26AD7" w:rsidRPr="00D25E40" w:rsidRDefault="00B26AD7" w:rsidP="001E43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26AD7" w:rsidRPr="00D25E40" w:rsidRDefault="00B26AD7" w:rsidP="00B26AD7">
      <w:pPr>
        <w:pStyle w:val="Tekstpodstawowy"/>
        <w:jc w:val="left"/>
        <w:rPr>
          <w:rFonts w:ascii="Arial" w:hAnsi="Arial" w:cs="Arial"/>
          <w:sz w:val="20"/>
          <w:szCs w:val="20"/>
        </w:rPr>
      </w:pPr>
    </w:p>
    <w:p w:rsidR="0008672B" w:rsidRPr="00D25E40" w:rsidRDefault="0008672B">
      <w:pPr>
        <w:ind w:left="720"/>
        <w:jc w:val="both"/>
        <w:rPr>
          <w:rFonts w:ascii="Arial" w:hAnsi="Arial" w:cs="Arial"/>
          <w:i/>
          <w:sz w:val="18"/>
          <w:szCs w:val="18"/>
        </w:rPr>
      </w:pPr>
    </w:p>
    <w:p w:rsidR="00B26AD7" w:rsidRPr="00D25E40" w:rsidRDefault="00B26AD7" w:rsidP="00B26A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5E40">
        <w:rPr>
          <w:rFonts w:ascii="Arial" w:hAnsi="Arial" w:cs="Arial"/>
          <w:b/>
          <w:bCs/>
          <w:sz w:val="22"/>
          <w:szCs w:val="22"/>
        </w:rPr>
        <w:lastRenderedPageBreak/>
        <w:t>KLAUZULA INFORMACYJNA DOTYCZĄCA PRZETWARZANIA DANYCH OSOBOWYCH</w:t>
      </w:r>
    </w:p>
    <w:p w:rsidR="00B26AD7" w:rsidRPr="00D25E40" w:rsidRDefault="00B26AD7" w:rsidP="00B26AD7">
      <w:pPr>
        <w:jc w:val="both"/>
        <w:rPr>
          <w:rFonts w:ascii="Arial" w:hAnsi="Arial" w:cs="Arial"/>
          <w:sz w:val="8"/>
          <w:szCs w:val="8"/>
        </w:rPr>
      </w:pPr>
      <w:r w:rsidRPr="00D25E40">
        <w:rPr>
          <w:rFonts w:ascii="Arial" w:hAnsi="Arial" w:cs="Arial"/>
          <w:sz w:val="8"/>
          <w:szCs w:val="8"/>
        </w:rPr>
        <w:tab/>
      </w:r>
    </w:p>
    <w:p w:rsidR="00B26AD7" w:rsidRPr="008E6ACE" w:rsidRDefault="00B26AD7" w:rsidP="00B26AD7">
      <w:pPr>
        <w:jc w:val="both"/>
        <w:rPr>
          <w:rFonts w:ascii="Arial" w:hAnsi="Arial" w:cs="Arial"/>
          <w:sz w:val="21"/>
          <w:szCs w:val="21"/>
        </w:rPr>
      </w:pPr>
      <w:r w:rsidRPr="00D25E40">
        <w:rPr>
          <w:rFonts w:ascii="Arial" w:hAnsi="Arial" w:cs="Arial"/>
          <w:sz w:val="22"/>
          <w:szCs w:val="22"/>
        </w:rPr>
        <w:tab/>
      </w:r>
      <w:r w:rsidRPr="008E6ACE">
        <w:rPr>
          <w:rFonts w:ascii="Arial" w:hAnsi="Arial" w:cs="Arial"/>
          <w:sz w:val="21"/>
          <w:szCs w:val="21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przetwarzania Pani/Pana danych osobowych przez Gminę Ostróda oraz o przysługujących Pani/Panu prawach z tym związanych:</w:t>
      </w:r>
    </w:p>
    <w:p w:rsidR="00B26AD7" w:rsidRPr="008E6ACE" w:rsidRDefault="00B26AD7" w:rsidP="00B26AD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 xml:space="preserve">Administratorem Pani/Pana danych osobowych jest </w:t>
      </w:r>
      <w:r w:rsidRPr="008E6ACE">
        <w:rPr>
          <w:rStyle w:val="Pogrubienie"/>
          <w:rFonts w:ascii="Arial" w:eastAsia="Calibri" w:hAnsi="Arial" w:cs="Arial"/>
          <w:sz w:val="21"/>
          <w:szCs w:val="21"/>
        </w:rPr>
        <w:t>Gmina</w:t>
      </w:r>
      <w:r w:rsidRPr="008E6ACE">
        <w:rPr>
          <w:rStyle w:val="Pogrubienie"/>
          <w:rFonts w:ascii="Arial" w:eastAsia="Calibri" w:hAnsi="Arial" w:cs="Arial"/>
          <w:color w:val="FF0000"/>
          <w:sz w:val="21"/>
          <w:szCs w:val="21"/>
        </w:rPr>
        <w:t xml:space="preserve"> </w:t>
      </w:r>
      <w:r w:rsidRPr="008E6ACE">
        <w:rPr>
          <w:rStyle w:val="Pogrubienie"/>
          <w:rFonts w:ascii="Arial" w:eastAsia="Calibri" w:hAnsi="Arial" w:cs="Arial"/>
          <w:sz w:val="21"/>
          <w:szCs w:val="21"/>
        </w:rPr>
        <w:t xml:space="preserve">Ostróda, </w:t>
      </w:r>
      <w:r w:rsidRPr="008E6ACE">
        <w:rPr>
          <w:rFonts w:ascii="Arial" w:hAnsi="Arial" w:cs="Arial"/>
          <w:sz w:val="21"/>
          <w:szCs w:val="21"/>
        </w:rPr>
        <w:t>z siedzibą przy ul. Jana III Sobieskiego 1, 14-100 Ostróda (nr tel. 89 676 07 80,  adres e-mail:</w:t>
      </w:r>
      <w:r w:rsidRPr="008E6ACE">
        <w:rPr>
          <w:rFonts w:ascii="Arial" w:hAnsi="Arial" w:cs="Arial"/>
          <w:bCs/>
          <w:color w:val="0000FF"/>
          <w:sz w:val="21"/>
          <w:szCs w:val="21"/>
        </w:rPr>
        <w:t xml:space="preserve"> </w:t>
      </w:r>
      <w:hyperlink r:id="rId7" w:history="1">
        <w:r w:rsidRPr="008E6ACE">
          <w:rPr>
            <w:rStyle w:val="Hipercze"/>
            <w:rFonts w:ascii="Arial" w:hAnsi="Arial" w:cs="Arial"/>
            <w:bCs/>
            <w:sz w:val="21"/>
            <w:szCs w:val="21"/>
          </w:rPr>
          <w:t>sekretariat@gminaostroda.pl</w:t>
        </w:r>
      </w:hyperlink>
      <w:r w:rsidRPr="008E6ACE">
        <w:rPr>
          <w:rStyle w:val="sm"/>
          <w:rFonts w:ascii="Arial" w:hAnsi="Arial" w:cs="Arial"/>
          <w:bCs/>
          <w:sz w:val="21"/>
          <w:szCs w:val="21"/>
        </w:rPr>
        <w:t>)</w:t>
      </w:r>
      <w:r w:rsidRPr="008E6ACE">
        <w:rPr>
          <w:rFonts w:ascii="Arial" w:hAnsi="Arial" w:cs="Arial"/>
          <w:sz w:val="21"/>
          <w:szCs w:val="21"/>
        </w:rPr>
        <w:t>.</w:t>
      </w:r>
    </w:p>
    <w:p w:rsidR="00B26AD7" w:rsidRPr="008E6ACE" w:rsidRDefault="00B26AD7" w:rsidP="00B26AD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 xml:space="preserve">W Gminie Ostróda został wyznaczony Inspektor Ochrony Danych, z którym można kontaktować się za pośrednictwem poczty elektronicznej: </w:t>
      </w:r>
      <w:r w:rsidRPr="008E6ACE">
        <w:rPr>
          <w:rStyle w:val="sm"/>
          <w:rFonts w:ascii="Arial" w:hAnsi="Arial" w:cs="Arial"/>
          <w:sz w:val="21"/>
          <w:szCs w:val="21"/>
        </w:rPr>
        <w:t>iodo@gminaostroda.pl.</w:t>
      </w:r>
      <w:r w:rsidRPr="008E6ACE">
        <w:rPr>
          <w:rFonts w:ascii="Arial" w:hAnsi="Arial" w:cs="Arial"/>
          <w:sz w:val="21"/>
          <w:szCs w:val="21"/>
        </w:rPr>
        <w:t xml:space="preserve"> </w:t>
      </w:r>
    </w:p>
    <w:p w:rsidR="00B26AD7" w:rsidRPr="008E6ACE" w:rsidRDefault="00B26AD7" w:rsidP="00B26AD7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>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celach określonych w:</w:t>
      </w:r>
    </w:p>
    <w:p w:rsidR="00B26AD7" w:rsidRPr="008E6ACE" w:rsidRDefault="00B26AD7" w:rsidP="00B26AD7">
      <w:pPr>
        <w:tabs>
          <w:tab w:val="left" w:pos="426"/>
        </w:tabs>
        <w:ind w:left="426" w:hanging="142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 xml:space="preserve">- </w:t>
      </w:r>
      <w:r w:rsidRPr="008E6ACE">
        <w:rPr>
          <w:rFonts w:ascii="Arial" w:hAnsi="Arial" w:cs="Arial"/>
          <w:sz w:val="21"/>
          <w:szCs w:val="21"/>
        </w:rPr>
        <w:tab/>
        <w:t xml:space="preserve">ustawie z dnia 14 czerwca 1960 r. – Kodeks postępowania administracyjnego (t. j. Dz. U. z 2020 r. poz. 256 z </w:t>
      </w:r>
      <w:proofErr w:type="spellStart"/>
      <w:r w:rsidRPr="008E6ACE">
        <w:rPr>
          <w:rFonts w:ascii="Arial" w:hAnsi="Arial" w:cs="Arial"/>
          <w:sz w:val="21"/>
          <w:szCs w:val="21"/>
        </w:rPr>
        <w:t>późn</w:t>
      </w:r>
      <w:proofErr w:type="spellEnd"/>
      <w:r w:rsidRPr="008E6ACE">
        <w:rPr>
          <w:rFonts w:ascii="Arial" w:hAnsi="Arial" w:cs="Arial"/>
          <w:sz w:val="21"/>
          <w:szCs w:val="21"/>
        </w:rPr>
        <w:t>. zm.),</w:t>
      </w:r>
    </w:p>
    <w:p w:rsidR="00B26AD7" w:rsidRPr="008E6ACE" w:rsidRDefault="00B26AD7" w:rsidP="00B26AD7">
      <w:pPr>
        <w:tabs>
          <w:tab w:val="left" w:pos="426"/>
        </w:tabs>
        <w:ind w:left="426" w:hanging="142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 xml:space="preserve">- </w:t>
      </w:r>
      <w:r w:rsidRPr="008E6ACE">
        <w:rPr>
          <w:rFonts w:ascii="Arial" w:hAnsi="Arial" w:cs="Arial"/>
          <w:sz w:val="21"/>
          <w:szCs w:val="21"/>
        </w:rPr>
        <w:tab/>
        <w:t xml:space="preserve">ustawie z dnia 29 sierpnia 1997 r. – Ordynacja podatkowa (Dz. U. z 2020 r. poz. 1325 z </w:t>
      </w:r>
      <w:proofErr w:type="spellStart"/>
      <w:r w:rsidRPr="008E6ACE">
        <w:rPr>
          <w:rFonts w:ascii="Arial" w:hAnsi="Arial" w:cs="Arial"/>
          <w:sz w:val="21"/>
          <w:szCs w:val="21"/>
        </w:rPr>
        <w:t>późn</w:t>
      </w:r>
      <w:proofErr w:type="spellEnd"/>
      <w:r w:rsidRPr="008E6ACE">
        <w:rPr>
          <w:rFonts w:ascii="Arial" w:hAnsi="Arial" w:cs="Arial"/>
          <w:sz w:val="21"/>
          <w:szCs w:val="21"/>
        </w:rPr>
        <w:t>. zm.),</w:t>
      </w:r>
    </w:p>
    <w:p w:rsidR="00B26AD7" w:rsidRPr="008E6ACE" w:rsidRDefault="00B26AD7" w:rsidP="00B26AD7">
      <w:pPr>
        <w:tabs>
          <w:tab w:val="left" w:pos="426"/>
        </w:tabs>
        <w:ind w:left="426" w:hanging="142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 xml:space="preserve">- </w:t>
      </w:r>
      <w:r w:rsidRPr="008E6ACE">
        <w:rPr>
          <w:rFonts w:ascii="Arial" w:hAnsi="Arial" w:cs="Arial"/>
          <w:sz w:val="21"/>
          <w:szCs w:val="21"/>
        </w:rPr>
        <w:tab/>
        <w:t xml:space="preserve">ustawie z dnia 17 czerwca 1966 r. o postępowaniu egzekucyjnym w administracji </w:t>
      </w:r>
      <w:r w:rsidRPr="008E6ACE">
        <w:rPr>
          <w:rFonts w:ascii="Arial" w:hAnsi="Arial" w:cs="Arial"/>
          <w:sz w:val="21"/>
          <w:szCs w:val="21"/>
        </w:rPr>
        <w:br/>
        <w:t>(t. j. Dz. U. z 2020 r. poz. 1427),</w:t>
      </w:r>
    </w:p>
    <w:p w:rsidR="00B26AD7" w:rsidRPr="008E6ACE" w:rsidRDefault="00B26AD7" w:rsidP="00B26AD7">
      <w:pPr>
        <w:tabs>
          <w:tab w:val="left" w:pos="426"/>
        </w:tabs>
        <w:ind w:left="426" w:hanging="142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 xml:space="preserve">- </w:t>
      </w:r>
      <w:r w:rsidRPr="008E6ACE">
        <w:rPr>
          <w:rFonts w:ascii="Arial" w:hAnsi="Arial" w:cs="Arial"/>
          <w:sz w:val="21"/>
          <w:szCs w:val="21"/>
        </w:rPr>
        <w:tab/>
        <w:t xml:space="preserve">ustawie z dnia 14 lipca 1983 r. o narodowym zasobie archiwalnym i archiwach </w:t>
      </w:r>
      <w:r w:rsidRPr="008E6ACE">
        <w:rPr>
          <w:rFonts w:ascii="Arial" w:hAnsi="Arial" w:cs="Arial"/>
          <w:sz w:val="21"/>
          <w:szCs w:val="21"/>
        </w:rPr>
        <w:br/>
        <w:t>(t. j. Dz. U. z 2020 r. poz. 164).</w:t>
      </w:r>
    </w:p>
    <w:p w:rsidR="00B26AD7" w:rsidRPr="008E6ACE" w:rsidRDefault="00B26AD7" w:rsidP="00B26AD7">
      <w:pPr>
        <w:numPr>
          <w:ilvl w:val="0"/>
          <w:numId w:val="6"/>
        </w:numPr>
        <w:suppressAutoHyphens w:val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>Odbiorcami Pani/Pana danych osobowych mogą być:</w:t>
      </w:r>
    </w:p>
    <w:p w:rsidR="00B26AD7" w:rsidRPr="008E6ACE" w:rsidRDefault="00B26AD7" w:rsidP="00B26AD7">
      <w:pPr>
        <w:tabs>
          <w:tab w:val="left" w:pos="426"/>
        </w:tabs>
        <w:ind w:left="426" w:hanging="143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>-</w:t>
      </w:r>
      <w:r w:rsidRPr="008E6ACE">
        <w:rPr>
          <w:rFonts w:ascii="Arial" w:hAnsi="Arial" w:cs="Arial"/>
          <w:sz w:val="21"/>
          <w:szCs w:val="21"/>
        </w:rPr>
        <w:tab/>
        <w:t>Ministerstwo Finansów;</w:t>
      </w:r>
    </w:p>
    <w:p w:rsidR="00B26AD7" w:rsidRPr="008E6ACE" w:rsidRDefault="00B26AD7" w:rsidP="00B26AD7">
      <w:pPr>
        <w:tabs>
          <w:tab w:val="left" w:pos="426"/>
        </w:tabs>
        <w:ind w:left="426" w:hanging="143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>-</w:t>
      </w:r>
      <w:r w:rsidRPr="008E6ACE">
        <w:rPr>
          <w:rFonts w:ascii="Arial" w:hAnsi="Arial" w:cs="Arial"/>
          <w:sz w:val="21"/>
          <w:szCs w:val="21"/>
        </w:rPr>
        <w:tab/>
        <w:t>Generalny Inspektor Informacji Finansowej;</w:t>
      </w:r>
    </w:p>
    <w:p w:rsidR="00B26AD7" w:rsidRPr="008E6ACE" w:rsidRDefault="00B26AD7" w:rsidP="00B26AD7">
      <w:pPr>
        <w:tabs>
          <w:tab w:val="left" w:pos="426"/>
        </w:tabs>
        <w:ind w:left="426" w:hanging="143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>-</w:t>
      </w:r>
      <w:r w:rsidRPr="008E6ACE">
        <w:rPr>
          <w:rFonts w:ascii="Arial" w:hAnsi="Arial" w:cs="Arial"/>
          <w:sz w:val="21"/>
          <w:szCs w:val="21"/>
        </w:rPr>
        <w:tab/>
        <w:t>organy ściągania i wymiaru sprawiedliwości;</w:t>
      </w:r>
    </w:p>
    <w:p w:rsidR="00B26AD7" w:rsidRPr="008E6ACE" w:rsidRDefault="00B26AD7" w:rsidP="00B26AD7">
      <w:pPr>
        <w:tabs>
          <w:tab w:val="left" w:pos="426"/>
        </w:tabs>
        <w:ind w:left="426" w:hanging="143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>-</w:t>
      </w:r>
      <w:r w:rsidRPr="008E6ACE">
        <w:rPr>
          <w:rFonts w:ascii="Arial" w:hAnsi="Arial" w:cs="Arial"/>
          <w:sz w:val="21"/>
          <w:szCs w:val="21"/>
        </w:rPr>
        <w:tab/>
        <w:t>inne podmioty i organy uprawnione do odbioru Pani/Pana danych, w tym państwa trzecie, nienależące do UE, w uzasadnionych przypadkach i na podstawie odpowiednich przepisów prawa.</w:t>
      </w:r>
    </w:p>
    <w:p w:rsidR="00B26AD7" w:rsidRPr="008E6ACE" w:rsidRDefault="00B26AD7" w:rsidP="00B26AD7">
      <w:pPr>
        <w:numPr>
          <w:ilvl w:val="0"/>
          <w:numId w:val="6"/>
        </w:numPr>
        <w:suppressAutoHyphens w:val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>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Instrukcji kancelaryjnej, jednolitych rzeczowych wykazach</w:t>
      </w:r>
      <w:bookmarkStart w:id="0" w:name="_GoBack"/>
      <w:bookmarkEnd w:id="0"/>
      <w:r w:rsidRPr="008E6ACE">
        <w:rPr>
          <w:rFonts w:ascii="Arial" w:hAnsi="Arial" w:cs="Arial"/>
          <w:sz w:val="21"/>
          <w:szCs w:val="21"/>
        </w:rPr>
        <w:t xml:space="preserve"> akt oraz </w:t>
      </w:r>
      <w:r w:rsidRPr="008E6ACE">
        <w:rPr>
          <w:rFonts w:ascii="Arial" w:hAnsi="Arial" w:cs="Arial"/>
          <w:iCs/>
          <w:sz w:val="21"/>
          <w:szCs w:val="21"/>
        </w:rPr>
        <w:t>instrukcji</w:t>
      </w:r>
      <w:r w:rsidRPr="008E6ACE">
        <w:rPr>
          <w:rFonts w:ascii="Arial" w:hAnsi="Arial" w:cs="Arial"/>
          <w:sz w:val="21"/>
          <w:szCs w:val="21"/>
        </w:rPr>
        <w:t xml:space="preserve"> w sprawie organizacji i zakresu działania archiwów zakładowych (rozporządzenie Prezesa Rady Ministrów z dnia 18 stycznia 2011 r.).</w:t>
      </w:r>
    </w:p>
    <w:p w:rsidR="00B26AD7" w:rsidRPr="008E6ACE" w:rsidRDefault="00B26AD7" w:rsidP="00B26AD7">
      <w:pPr>
        <w:numPr>
          <w:ilvl w:val="0"/>
          <w:numId w:val="6"/>
        </w:numPr>
        <w:suppressAutoHyphens w:val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>W związku z przetwarzaniem przez Gminę Ostróda Pani/Pana danych osobowych, przysługuje Pani/Panu prawo do:</w:t>
      </w:r>
    </w:p>
    <w:p w:rsidR="00B26AD7" w:rsidRPr="008E6ACE" w:rsidRDefault="00B26AD7" w:rsidP="00B26AD7">
      <w:pPr>
        <w:tabs>
          <w:tab w:val="left" w:pos="426"/>
        </w:tabs>
        <w:ind w:left="426" w:hanging="143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>-</w:t>
      </w:r>
      <w:r w:rsidRPr="008E6ACE">
        <w:rPr>
          <w:rFonts w:ascii="Arial" w:hAnsi="Arial" w:cs="Arial"/>
          <w:sz w:val="21"/>
          <w:szCs w:val="21"/>
        </w:rPr>
        <w:tab/>
        <w:t>dostępu do swoich danych oraz otrzymania ich kopii z zastrzeżeniem, że przekazywane dane osobowe nie mogą ujawniać informacji niejawnych, ani naruszać tajemnic prawnie chronionych;</w:t>
      </w:r>
    </w:p>
    <w:p w:rsidR="00B26AD7" w:rsidRPr="008E6ACE" w:rsidRDefault="00B26AD7" w:rsidP="00B26AD7">
      <w:pPr>
        <w:tabs>
          <w:tab w:val="left" w:pos="426"/>
        </w:tabs>
        <w:ind w:left="426" w:hanging="143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>-</w:t>
      </w:r>
      <w:r w:rsidRPr="008E6ACE">
        <w:rPr>
          <w:rFonts w:ascii="Arial" w:hAnsi="Arial" w:cs="Arial"/>
          <w:sz w:val="21"/>
          <w:szCs w:val="21"/>
        </w:rPr>
        <w:tab/>
        <w:t>sprostowania (poprawienia) swoich danych, jeśli są błędne lub nieaktualne, a także prawo do ich usunięcia, w sytuacji, gdy przetwarzanie danych nie następuje w celu wywiązania</w:t>
      </w:r>
      <w:r w:rsidRPr="008E6ACE">
        <w:rPr>
          <w:rFonts w:ascii="Arial" w:hAnsi="Arial" w:cs="Arial"/>
          <w:sz w:val="21"/>
          <w:szCs w:val="21"/>
        </w:rPr>
        <w:br/>
        <w:t>się z obowiązku wynikającego z przepisu prawa lub w ramach sprawowania władzy publicznej;</w:t>
      </w:r>
    </w:p>
    <w:p w:rsidR="00B26AD7" w:rsidRPr="008E6ACE" w:rsidRDefault="00B26AD7" w:rsidP="00B26AD7">
      <w:pPr>
        <w:tabs>
          <w:tab w:val="left" w:pos="426"/>
        </w:tabs>
        <w:ind w:left="426" w:hanging="143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>-</w:t>
      </w:r>
      <w:r w:rsidRPr="008E6ACE">
        <w:rPr>
          <w:rFonts w:ascii="Arial" w:hAnsi="Arial" w:cs="Arial"/>
          <w:sz w:val="21"/>
          <w:szCs w:val="21"/>
        </w:rPr>
        <w:tab/>
        <w:t>ograniczenia lub wniesienia sprzeciwu wobec przetwarzania danych przy czym przepisy odrębne mogą wyłączyć możliwość skorzystania z tego prawa.</w:t>
      </w:r>
    </w:p>
    <w:p w:rsidR="00B26AD7" w:rsidRPr="008E6ACE" w:rsidRDefault="00B26AD7" w:rsidP="00B26AD7">
      <w:pPr>
        <w:tabs>
          <w:tab w:val="left" w:pos="426"/>
        </w:tabs>
        <w:ind w:left="426" w:hanging="143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>-</w:t>
      </w:r>
      <w:r w:rsidRPr="008E6ACE">
        <w:rPr>
          <w:rFonts w:ascii="Arial" w:hAnsi="Arial" w:cs="Arial"/>
          <w:sz w:val="21"/>
          <w:szCs w:val="21"/>
        </w:rPr>
        <w:tab/>
        <w:t xml:space="preserve">wniesienia skargi do Prezesa Urzędu Ochrony Danych Osobowych na adres ul. Stawki 2, 00-193 Warszawa, e-mail: kancelaria@uodo.gov.pl lub za pośrednictwem elektronicznej skrzynki podawczej </w:t>
      </w:r>
      <w:proofErr w:type="spellStart"/>
      <w:r w:rsidRPr="008E6ACE">
        <w:rPr>
          <w:rFonts w:ascii="Arial" w:hAnsi="Arial" w:cs="Arial"/>
          <w:sz w:val="21"/>
          <w:szCs w:val="21"/>
        </w:rPr>
        <w:t>ePUAP</w:t>
      </w:r>
      <w:proofErr w:type="spellEnd"/>
      <w:r w:rsidRPr="008E6ACE">
        <w:rPr>
          <w:rFonts w:ascii="Arial" w:hAnsi="Arial" w:cs="Arial"/>
          <w:sz w:val="21"/>
          <w:szCs w:val="21"/>
        </w:rPr>
        <w:t xml:space="preserve"> Urzędu Ochrony Danych Osobowych: /UODO/</w:t>
      </w:r>
      <w:proofErr w:type="spellStart"/>
      <w:r w:rsidRPr="008E6ACE">
        <w:rPr>
          <w:rFonts w:ascii="Arial" w:hAnsi="Arial" w:cs="Arial"/>
          <w:sz w:val="21"/>
          <w:szCs w:val="21"/>
        </w:rPr>
        <w:t>SkrytkaESP</w:t>
      </w:r>
      <w:proofErr w:type="spellEnd"/>
      <w:r w:rsidRPr="008E6ACE">
        <w:rPr>
          <w:rFonts w:ascii="Arial" w:hAnsi="Arial" w:cs="Arial"/>
          <w:sz w:val="21"/>
          <w:szCs w:val="21"/>
        </w:rPr>
        <w:t>.</w:t>
      </w:r>
    </w:p>
    <w:p w:rsidR="00B26AD7" w:rsidRPr="008E6ACE" w:rsidRDefault="00B26AD7" w:rsidP="00B26AD7">
      <w:pPr>
        <w:numPr>
          <w:ilvl w:val="0"/>
          <w:numId w:val="6"/>
        </w:numPr>
        <w:suppressAutoHyphens w:val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>Podanie przez Panią/Pana danych osobowych w zakresie wynikającym z przepisów prawa jest obowiązkowe.</w:t>
      </w:r>
    </w:p>
    <w:p w:rsidR="00B26AD7" w:rsidRPr="008E6ACE" w:rsidRDefault="00B26AD7" w:rsidP="00B26AD7">
      <w:pPr>
        <w:numPr>
          <w:ilvl w:val="0"/>
          <w:numId w:val="6"/>
        </w:numPr>
        <w:suppressAutoHyphens w:val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8E6ACE">
        <w:rPr>
          <w:rFonts w:ascii="Arial" w:hAnsi="Arial" w:cs="Arial"/>
          <w:sz w:val="21"/>
          <w:szCs w:val="21"/>
        </w:rPr>
        <w:t>Przetwarzanie Pani/Pana danych może odbywać się w sposób zautomatyzowany, ale nie wiąże</w:t>
      </w:r>
      <w:r w:rsidRPr="008E6ACE">
        <w:rPr>
          <w:rFonts w:ascii="Arial" w:hAnsi="Arial" w:cs="Arial"/>
          <w:sz w:val="21"/>
          <w:szCs w:val="21"/>
        </w:rPr>
        <w:br/>
        <w:t xml:space="preserve">się to ze zautomatyzowanym podejmowaniem decyzji, a w szczególności z profilowaniem. </w:t>
      </w:r>
    </w:p>
    <w:p w:rsidR="00B26AD7" w:rsidRPr="008E6ACE" w:rsidRDefault="00B26AD7" w:rsidP="00B26AD7">
      <w:pPr>
        <w:rPr>
          <w:rFonts w:ascii="Arial" w:hAnsi="Arial" w:cs="Arial"/>
          <w:sz w:val="21"/>
          <w:szCs w:val="21"/>
        </w:rPr>
      </w:pPr>
    </w:p>
    <w:p w:rsidR="00B26AD7" w:rsidRDefault="00B26AD7">
      <w:pPr>
        <w:rPr>
          <w:rFonts w:ascii="Arial" w:hAnsi="Arial" w:cs="Arial"/>
          <w:sz w:val="21"/>
          <w:szCs w:val="21"/>
        </w:rPr>
      </w:pPr>
    </w:p>
    <w:p w:rsidR="008E6ACE" w:rsidRDefault="008E6ACE">
      <w:pPr>
        <w:rPr>
          <w:rFonts w:ascii="Arial" w:hAnsi="Arial" w:cs="Arial"/>
          <w:sz w:val="21"/>
          <w:szCs w:val="21"/>
        </w:rPr>
      </w:pPr>
    </w:p>
    <w:p w:rsidR="008E6ACE" w:rsidRPr="008E6ACE" w:rsidRDefault="008E6ACE">
      <w:pPr>
        <w:rPr>
          <w:rFonts w:ascii="Arial" w:hAnsi="Arial" w:cs="Arial"/>
          <w:sz w:val="21"/>
          <w:szCs w:val="21"/>
        </w:rPr>
      </w:pPr>
    </w:p>
    <w:p w:rsidR="008E6ACE" w:rsidRDefault="008E6ACE">
      <w:pPr>
        <w:rPr>
          <w:rFonts w:ascii="Arial" w:hAnsi="Arial" w:cs="Arial"/>
        </w:rPr>
      </w:pPr>
    </w:p>
    <w:p w:rsidR="008E6ACE" w:rsidRDefault="008E6AC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...................................................</w:t>
      </w:r>
    </w:p>
    <w:p w:rsidR="008E6ACE" w:rsidRPr="008E6ACE" w:rsidRDefault="008E6ACE" w:rsidP="008E6ACE">
      <w:pPr>
        <w:ind w:firstLine="708"/>
        <w:rPr>
          <w:rFonts w:ascii="Arial" w:hAnsi="Arial" w:cs="Arial"/>
          <w:sz w:val="22"/>
          <w:szCs w:val="22"/>
        </w:rPr>
      </w:pPr>
      <w:r w:rsidRPr="008E6ACE">
        <w:rPr>
          <w:rFonts w:ascii="Arial" w:hAnsi="Arial" w:cs="Arial"/>
          <w:sz w:val="22"/>
          <w:szCs w:val="22"/>
        </w:rPr>
        <w:t xml:space="preserve">Miejscowość, data </w:t>
      </w:r>
      <w:r w:rsidRPr="008E6ACE">
        <w:rPr>
          <w:rFonts w:ascii="Arial" w:hAnsi="Arial" w:cs="Arial"/>
          <w:sz w:val="22"/>
          <w:szCs w:val="22"/>
        </w:rPr>
        <w:tab/>
      </w:r>
      <w:r w:rsidRPr="008E6ACE">
        <w:rPr>
          <w:rFonts w:ascii="Arial" w:hAnsi="Arial" w:cs="Arial"/>
          <w:sz w:val="22"/>
          <w:szCs w:val="22"/>
        </w:rPr>
        <w:tab/>
      </w:r>
      <w:r w:rsidRPr="008E6ACE">
        <w:rPr>
          <w:rFonts w:ascii="Arial" w:hAnsi="Arial" w:cs="Arial"/>
          <w:sz w:val="22"/>
          <w:szCs w:val="22"/>
        </w:rPr>
        <w:tab/>
      </w:r>
      <w:r w:rsidRPr="008E6ACE">
        <w:rPr>
          <w:rFonts w:ascii="Arial" w:hAnsi="Arial" w:cs="Arial"/>
          <w:sz w:val="22"/>
          <w:szCs w:val="22"/>
        </w:rPr>
        <w:tab/>
      </w:r>
      <w:r w:rsidRPr="008E6ACE">
        <w:rPr>
          <w:rFonts w:ascii="Arial" w:hAnsi="Arial" w:cs="Arial"/>
          <w:sz w:val="22"/>
          <w:szCs w:val="22"/>
        </w:rPr>
        <w:tab/>
      </w:r>
      <w:r w:rsidRPr="008E6ACE">
        <w:rPr>
          <w:rFonts w:ascii="Arial" w:hAnsi="Arial" w:cs="Arial"/>
          <w:sz w:val="22"/>
          <w:szCs w:val="22"/>
        </w:rPr>
        <w:tab/>
      </w:r>
      <w:r w:rsidRPr="008E6ACE">
        <w:rPr>
          <w:rFonts w:ascii="Arial" w:hAnsi="Arial" w:cs="Arial"/>
          <w:sz w:val="22"/>
          <w:szCs w:val="22"/>
        </w:rPr>
        <w:tab/>
      </w:r>
      <w:r w:rsidRPr="008E6ACE">
        <w:rPr>
          <w:rFonts w:ascii="Arial" w:hAnsi="Arial" w:cs="Arial"/>
          <w:sz w:val="22"/>
          <w:szCs w:val="22"/>
        </w:rPr>
        <w:tab/>
        <w:t>Podpis</w:t>
      </w:r>
    </w:p>
    <w:sectPr w:rsidR="008E6ACE" w:rsidRPr="008E6ACE" w:rsidSect="008E6ACE">
      <w:footerReference w:type="default" r:id="rId8"/>
      <w:pgSz w:w="11906" w:h="16838"/>
      <w:pgMar w:top="993" w:right="1080" w:bottom="1440" w:left="1080" w:header="0" w:footer="551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8F" w:rsidRDefault="00F8448F" w:rsidP="0008672B">
      <w:r>
        <w:separator/>
      </w:r>
    </w:p>
  </w:endnote>
  <w:endnote w:type="continuationSeparator" w:id="0">
    <w:p w:rsidR="00F8448F" w:rsidRDefault="00F8448F" w:rsidP="0008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05320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8E6ACE" w:rsidRPr="008E6ACE" w:rsidRDefault="008E6ACE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8E6ACE">
          <w:rPr>
            <w:rFonts w:ascii="Arial" w:hAnsi="Arial" w:cs="Arial"/>
            <w:sz w:val="22"/>
            <w:szCs w:val="22"/>
          </w:rPr>
          <w:fldChar w:fldCharType="begin"/>
        </w:r>
        <w:r w:rsidRPr="008E6AC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E6ACE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8E6AC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8E6ACE" w:rsidRDefault="008E6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8F" w:rsidRDefault="00F8448F" w:rsidP="0008672B">
      <w:r>
        <w:separator/>
      </w:r>
    </w:p>
  </w:footnote>
  <w:footnote w:type="continuationSeparator" w:id="0">
    <w:p w:rsidR="00F8448F" w:rsidRDefault="00F8448F" w:rsidP="00086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F99"/>
    <w:multiLevelType w:val="multilevel"/>
    <w:tmpl w:val="C136AB5C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4AD9"/>
    <w:multiLevelType w:val="hybridMultilevel"/>
    <w:tmpl w:val="E8604586"/>
    <w:lvl w:ilvl="0" w:tplc="08EED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A60FF8"/>
    <w:multiLevelType w:val="multilevel"/>
    <w:tmpl w:val="8820D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63618"/>
    <w:multiLevelType w:val="multilevel"/>
    <w:tmpl w:val="C432405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DCA2CE6"/>
    <w:multiLevelType w:val="hybridMultilevel"/>
    <w:tmpl w:val="2670EA0C"/>
    <w:lvl w:ilvl="0" w:tplc="8DE62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914DC"/>
    <w:multiLevelType w:val="multilevel"/>
    <w:tmpl w:val="BD6414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72B"/>
    <w:rsid w:val="0008672B"/>
    <w:rsid w:val="008E6ACE"/>
    <w:rsid w:val="009F06AB"/>
    <w:rsid w:val="00B26AD7"/>
    <w:rsid w:val="00D25E40"/>
    <w:rsid w:val="00F8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BDE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00A72"/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900A72"/>
    <w:rPr>
      <w:rFonts w:ascii="Times New Roman" w:eastAsia="Calibri" w:hAnsi="Times New Roman" w:cs="Times New Roman"/>
      <w:sz w:val="24"/>
      <w:szCs w:val="24"/>
    </w:rPr>
  </w:style>
  <w:style w:type="character" w:customStyle="1" w:styleId="ListLabel1">
    <w:name w:val="ListLabel 1"/>
    <w:qFormat/>
    <w:rsid w:val="0008672B"/>
    <w:rPr>
      <w:b/>
      <w:i w:val="0"/>
    </w:rPr>
  </w:style>
  <w:style w:type="character" w:customStyle="1" w:styleId="ListLabel2">
    <w:name w:val="ListLabel 2"/>
    <w:qFormat/>
    <w:rsid w:val="0008672B"/>
    <w:rPr>
      <w:b w:val="0"/>
    </w:rPr>
  </w:style>
  <w:style w:type="paragraph" w:styleId="Nagwek">
    <w:name w:val="header"/>
    <w:basedOn w:val="Normalny"/>
    <w:next w:val="Tretekstu"/>
    <w:link w:val="NagwekZnak"/>
    <w:qFormat/>
    <w:rsid w:val="000867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08672B"/>
    <w:pPr>
      <w:spacing w:after="140" w:line="288" w:lineRule="auto"/>
    </w:pPr>
  </w:style>
  <w:style w:type="paragraph" w:styleId="Lista">
    <w:name w:val="List"/>
    <w:basedOn w:val="Tretekstu"/>
    <w:rsid w:val="0008672B"/>
    <w:rPr>
      <w:rFonts w:cs="Arial"/>
    </w:rPr>
  </w:style>
  <w:style w:type="paragraph" w:styleId="Podpis">
    <w:name w:val="Signature"/>
    <w:basedOn w:val="Normalny"/>
    <w:rsid w:val="0008672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8672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015E0"/>
    <w:pPr>
      <w:ind w:left="720"/>
      <w:contextualSpacing/>
    </w:pPr>
  </w:style>
  <w:style w:type="paragraph" w:customStyle="1" w:styleId="Gwka">
    <w:name w:val="Główka"/>
    <w:basedOn w:val="Normalny"/>
    <w:link w:val="NagwekZnak"/>
    <w:uiPriority w:val="99"/>
    <w:unhideWhenUsed/>
    <w:rsid w:val="00900A72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uiPriority w:val="99"/>
    <w:unhideWhenUsed/>
    <w:rsid w:val="00900A72"/>
    <w:pPr>
      <w:tabs>
        <w:tab w:val="center" w:pos="4536"/>
        <w:tab w:val="right" w:pos="9072"/>
      </w:tabs>
    </w:pPr>
    <w:rPr>
      <w:lang/>
    </w:rPr>
  </w:style>
  <w:style w:type="paragraph" w:styleId="NormalnyWeb">
    <w:name w:val="Normal (Web)"/>
    <w:basedOn w:val="Normalny"/>
    <w:uiPriority w:val="99"/>
    <w:unhideWhenUsed/>
    <w:rsid w:val="009F06AB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99"/>
    <w:qFormat/>
    <w:rsid w:val="009F06AB"/>
    <w:rPr>
      <w:b/>
      <w:bCs/>
    </w:rPr>
  </w:style>
  <w:style w:type="paragraph" w:styleId="Tekstpodstawowy">
    <w:name w:val="Body Text"/>
    <w:aliases w:val="bt,b"/>
    <w:basedOn w:val="Normalny"/>
    <w:link w:val="TekstpodstawowyZnak"/>
    <w:rsid w:val="00B26AD7"/>
    <w:pPr>
      <w:suppressAutoHyphens w:val="0"/>
      <w:jc w:val="both"/>
    </w:pPr>
    <w:rPr>
      <w:rFonts w:eastAsia="Times New Roman"/>
      <w:b/>
      <w:bCs/>
      <w:color w:val="000000"/>
      <w:lang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rsid w:val="00B26AD7"/>
    <w:rPr>
      <w:rFonts w:ascii="Times New Roman" w:eastAsia="Times New Roman" w:hAnsi="Times New Roman"/>
      <w:b/>
      <w:bCs/>
      <w:color w:val="000000"/>
      <w:sz w:val="24"/>
      <w:szCs w:val="24"/>
      <w:lang/>
    </w:rPr>
  </w:style>
  <w:style w:type="character" w:styleId="Hipercze">
    <w:name w:val="Hyperlink"/>
    <w:basedOn w:val="Domylnaczcionkaakapitu"/>
    <w:uiPriority w:val="99"/>
    <w:rsid w:val="00B26AD7"/>
    <w:rPr>
      <w:rFonts w:cs="Times New Roman"/>
      <w:color w:val="0000FF"/>
      <w:u w:val="single"/>
    </w:rPr>
  </w:style>
  <w:style w:type="character" w:customStyle="1" w:styleId="sm">
    <w:name w:val="sm"/>
    <w:basedOn w:val="Domylnaczcionkaakapitu"/>
    <w:uiPriority w:val="99"/>
    <w:rsid w:val="00B26A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gmina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Jodłowska</dc:creator>
  <cp:lastModifiedBy>Anna Bednarczyk</cp:lastModifiedBy>
  <cp:revision>3</cp:revision>
  <dcterms:created xsi:type="dcterms:W3CDTF">2020-11-25T08:15:00Z</dcterms:created>
  <dcterms:modified xsi:type="dcterms:W3CDTF">2020-11-25T11:40:00Z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